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927E2" w14:textId="77777777" w:rsidR="0001092D" w:rsidRDefault="0001092D" w:rsidP="0001092D">
      <w:pPr>
        <w:widowControl w:val="0"/>
        <w:jc w:val="right"/>
        <w:rPr>
          <w:rFonts w:ascii="GHEA Grapalat" w:hAnsi="GHEA Grapalat" w:cs="Sylfaen"/>
          <w:b/>
          <w:sz w:val="16"/>
          <w:szCs w:val="16"/>
        </w:rPr>
      </w:pPr>
      <w:r w:rsidRPr="0001092D">
        <w:rPr>
          <w:rFonts w:ascii="GHEA Grapalat" w:hAnsi="GHEA Grapalat" w:cs="Sylfaen"/>
          <w:b/>
          <w:bCs/>
          <w:sz w:val="16"/>
          <w:szCs w:val="16"/>
        </w:rPr>
        <w:t>Приложение N 2</w:t>
      </w:r>
      <w:r w:rsidRPr="0001092D">
        <w:rPr>
          <w:rFonts w:ascii="GHEA Grapalat" w:hAnsi="GHEA Grapalat" w:cs="Sylfaen"/>
          <w:b/>
          <w:sz w:val="16"/>
          <w:szCs w:val="16"/>
        </w:rPr>
        <w:br/>
        <w:t>Приказ министра финансов Республики Армения</w:t>
      </w:r>
    </w:p>
    <w:p w14:paraId="7E3E3ADD" w14:textId="1E912F88" w:rsidR="00C02BB2" w:rsidRDefault="0001092D" w:rsidP="0001092D">
      <w:pPr>
        <w:widowControl w:val="0"/>
        <w:jc w:val="right"/>
        <w:rPr>
          <w:rFonts w:ascii="GHEA Grapalat" w:hAnsi="GHEA Grapalat" w:cs="Sylfaen"/>
          <w:b/>
          <w:sz w:val="16"/>
          <w:szCs w:val="16"/>
        </w:rPr>
      </w:pPr>
      <w:r w:rsidRPr="0001092D">
        <w:rPr>
          <w:rFonts w:ascii="GHEA Grapalat" w:hAnsi="GHEA Grapalat" w:cs="Sylfaen"/>
          <w:b/>
          <w:sz w:val="16"/>
          <w:szCs w:val="16"/>
        </w:rPr>
        <w:t xml:space="preserve"> от 30 мая 2017 года № 265-Ա</w:t>
      </w:r>
    </w:p>
    <w:p w14:paraId="742A8730" w14:textId="77777777" w:rsidR="0001092D" w:rsidRPr="0001092D" w:rsidRDefault="0001092D" w:rsidP="0001092D">
      <w:pPr>
        <w:widowControl w:val="0"/>
        <w:spacing w:after="160"/>
        <w:jc w:val="right"/>
        <w:rPr>
          <w:rFonts w:ascii="GHEA Grapalat" w:hAnsi="GHEA Grapalat" w:cs="Sylfaen"/>
          <w:b/>
          <w:sz w:val="16"/>
          <w:szCs w:val="16"/>
        </w:rPr>
      </w:pPr>
    </w:p>
    <w:p w14:paraId="34653D4D" w14:textId="77777777" w:rsidR="00E81755" w:rsidRPr="00F17A6F" w:rsidRDefault="00E81755" w:rsidP="00F95D6D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  <w:r w:rsidRPr="00F17A6F">
        <w:rPr>
          <w:rFonts w:ascii="GHEA Grapalat" w:hAnsi="GHEA Grapalat"/>
          <w:b/>
          <w:sz w:val="22"/>
          <w:szCs w:val="22"/>
        </w:rPr>
        <w:t>ОБЪЯВЛЕНИЕ</w:t>
      </w:r>
    </w:p>
    <w:p w14:paraId="2AED871E" w14:textId="77777777" w:rsidR="00E81755" w:rsidRPr="00F17A6F" w:rsidRDefault="00E81755" w:rsidP="00F95D6D">
      <w:pPr>
        <w:widowControl w:val="0"/>
        <w:jc w:val="center"/>
        <w:rPr>
          <w:rFonts w:ascii="GHEA Grapalat" w:hAnsi="GHEA Grapalat"/>
          <w:b/>
          <w:sz w:val="22"/>
          <w:szCs w:val="22"/>
        </w:rPr>
      </w:pPr>
      <w:r w:rsidRPr="00F17A6F">
        <w:rPr>
          <w:rFonts w:ascii="GHEA Grapalat" w:hAnsi="GHEA Grapalat"/>
          <w:b/>
          <w:sz w:val="22"/>
          <w:szCs w:val="22"/>
        </w:rPr>
        <w:t>о внесении изменений в приглашение</w:t>
      </w:r>
    </w:p>
    <w:p w14:paraId="7565630F" w14:textId="77777777" w:rsidR="00E81755" w:rsidRPr="00F17A6F" w:rsidRDefault="00E81755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F17A6F">
        <w:rPr>
          <w:rFonts w:ascii="GHEA Grapalat" w:hAnsi="GHEA Grapalat"/>
          <w:b w:val="0"/>
          <w:sz w:val="22"/>
          <w:szCs w:val="22"/>
        </w:rPr>
        <w:t>Настоящий текст объявления утвержден решением Оценочной комиссии</w:t>
      </w:r>
    </w:p>
    <w:p w14:paraId="179BAC55" w14:textId="175755B4" w:rsidR="00E81755" w:rsidRPr="00F17A6F" w:rsidRDefault="00461ED3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2"/>
          <w:szCs w:val="22"/>
        </w:rPr>
      </w:pPr>
      <w:r w:rsidRPr="00F17A6F">
        <w:rPr>
          <w:rFonts w:ascii="GHEA Grapalat" w:hAnsi="GHEA Grapalat"/>
          <w:b w:val="0"/>
          <w:sz w:val="22"/>
          <w:szCs w:val="22"/>
        </w:rPr>
        <w:t xml:space="preserve">№ </w:t>
      </w:r>
      <w:r w:rsidR="00F17A6F" w:rsidRPr="00F17A6F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F95D6D" w:rsidRPr="00F17A6F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4F4474">
        <w:rPr>
          <w:rFonts w:ascii="GHEA Grapalat" w:hAnsi="GHEA Grapalat"/>
          <w:b w:val="0"/>
          <w:sz w:val="22"/>
          <w:szCs w:val="22"/>
        </w:rPr>
        <w:t xml:space="preserve">от </w:t>
      </w:r>
      <w:r w:rsidR="00473507">
        <w:rPr>
          <w:rFonts w:ascii="GHEA Grapalat" w:hAnsi="GHEA Grapalat"/>
          <w:b w:val="0"/>
          <w:sz w:val="22"/>
          <w:szCs w:val="22"/>
        </w:rPr>
        <w:t>апреля</w:t>
      </w:r>
      <w:r w:rsidR="004F4474">
        <w:rPr>
          <w:rFonts w:ascii="GHEA Grapalat" w:hAnsi="GHEA Grapalat"/>
          <w:b w:val="0"/>
          <w:sz w:val="22"/>
          <w:szCs w:val="22"/>
        </w:rPr>
        <w:t xml:space="preserve"> </w:t>
      </w:r>
      <w:r w:rsidR="00786C96" w:rsidRPr="00786C96">
        <w:rPr>
          <w:rFonts w:ascii="GHEA Grapalat" w:hAnsi="GHEA Grapalat"/>
          <w:b w:val="0"/>
          <w:sz w:val="22"/>
          <w:szCs w:val="22"/>
        </w:rPr>
        <w:t>2025</w:t>
      </w:r>
      <w:r w:rsidR="00F95D6D" w:rsidRPr="00F17A6F">
        <w:rPr>
          <w:rFonts w:ascii="GHEA Grapalat" w:hAnsi="GHEA Grapalat"/>
          <w:b w:val="0"/>
          <w:sz w:val="22"/>
          <w:szCs w:val="22"/>
        </w:rPr>
        <w:t xml:space="preserve"> </w:t>
      </w:r>
      <w:r w:rsidR="00647BE5" w:rsidRPr="00F17A6F">
        <w:rPr>
          <w:rFonts w:ascii="GHEA Grapalat" w:hAnsi="GHEA Grapalat"/>
          <w:b w:val="0"/>
          <w:sz w:val="22"/>
          <w:szCs w:val="22"/>
        </w:rPr>
        <w:t>года</w:t>
      </w:r>
      <w:r w:rsidR="00473507">
        <w:rPr>
          <w:rFonts w:ascii="GHEA Grapalat" w:hAnsi="GHEA Grapalat"/>
          <w:b w:val="0"/>
          <w:sz w:val="22"/>
          <w:szCs w:val="22"/>
        </w:rPr>
        <w:t xml:space="preserve"> </w:t>
      </w:r>
      <w:r w:rsidRPr="00F17A6F">
        <w:rPr>
          <w:rFonts w:ascii="GHEA Grapalat" w:hAnsi="GHEA Grapalat"/>
          <w:b w:val="0"/>
          <w:sz w:val="22"/>
          <w:szCs w:val="22"/>
        </w:rPr>
        <w:t xml:space="preserve">и опубликовывается </w:t>
      </w:r>
      <w:r w:rsidR="00E81755" w:rsidRPr="00F17A6F">
        <w:rPr>
          <w:rFonts w:ascii="GHEA Grapalat" w:hAnsi="GHEA Grapalat"/>
          <w:b w:val="0"/>
          <w:sz w:val="22"/>
          <w:szCs w:val="22"/>
        </w:rPr>
        <w:t>в соответствии со статьей 29 Закона Республики Армения "О закупках"</w:t>
      </w:r>
    </w:p>
    <w:p w14:paraId="4A2EE456" w14:textId="1FC01810" w:rsidR="00C02BB2" w:rsidRPr="00F17A6F" w:rsidRDefault="00C02BB2" w:rsidP="00F17A6F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2"/>
          <w:szCs w:val="22"/>
          <w:u w:val="single"/>
        </w:rPr>
      </w:pPr>
      <w:r w:rsidRPr="00F17A6F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 w:rsidR="00F17A6F" w:rsidRPr="00F17A6F">
        <w:rPr>
          <w:rFonts w:ascii="GHEA Grapalat" w:hAnsi="GHEA Grapalat"/>
          <w:b w:val="0"/>
          <w:sz w:val="22"/>
          <w:szCs w:val="22"/>
          <w:lang w:val="hy-AM"/>
        </w:rPr>
        <w:t>«</w:t>
      </w:r>
      <w:r w:rsidR="00473507">
        <w:rPr>
          <w:rFonts w:ascii="GHEA Grapalat" w:hAnsi="GHEA Grapalat"/>
          <w:b w:val="0"/>
          <w:sz w:val="22"/>
          <w:szCs w:val="22"/>
          <w:lang w:val="af-ZA"/>
        </w:rPr>
        <w:t>ԿՄՀՔ-ԳՀԱՇՁԲ-25/18</w:t>
      </w:r>
      <w:r w:rsidR="00F17A6F" w:rsidRPr="00F17A6F">
        <w:rPr>
          <w:rFonts w:ascii="GHEA Grapalat" w:hAnsi="GHEA Grapalat"/>
          <w:b w:val="0"/>
          <w:sz w:val="22"/>
          <w:szCs w:val="22"/>
          <w:lang w:val="hy-AM"/>
        </w:rPr>
        <w:t>»</w:t>
      </w:r>
    </w:p>
    <w:p w14:paraId="03FA9E93" w14:textId="77777777" w:rsidR="00765F01" w:rsidRPr="00F17A6F" w:rsidRDefault="00765F01" w:rsidP="00F95D6D">
      <w:pPr>
        <w:widowControl w:val="0"/>
        <w:spacing w:after="160"/>
        <w:jc w:val="center"/>
        <w:rPr>
          <w:rFonts w:ascii="GHEA Grapalat" w:hAnsi="GHEA Grapalat"/>
          <w:sz w:val="22"/>
          <w:szCs w:val="22"/>
        </w:rPr>
      </w:pPr>
    </w:p>
    <w:p w14:paraId="40A20D06" w14:textId="74B31789" w:rsidR="00B7405F" w:rsidRPr="00F17A6F" w:rsidRDefault="00C02BB2" w:rsidP="00473507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>Оценочная комиссия процедуры закупки по</w:t>
      </w:r>
      <w:r w:rsidR="00661F09" w:rsidRPr="00F17A6F">
        <w:rPr>
          <w:rFonts w:ascii="GHEA Grapalat" w:hAnsi="GHEA Grapalat"/>
          <w:sz w:val="22"/>
          <w:szCs w:val="22"/>
        </w:rPr>
        <w:t>д</w:t>
      </w:r>
      <w:r w:rsidRPr="00F17A6F">
        <w:rPr>
          <w:rFonts w:ascii="GHEA Grapalat" w:hAnsi="GHEA Grapalat"/>
          <w:sz w:val="22"/>
          <w:szCs w:val="22"/>
        </w:rPr>
        <w:t xml:space="preserve"> код</w:t>
      </w:r>
      <w:r w:rsidR="00661F09" w:rsidRPr="00F17A6F">
        <w:rPr>
          <w:rFonts w:ascii="GHEA Grapalat" w:hAnsi="GHEA Grapalat"/>
          <w:sz w:val="22"/>
          <w:szCs w:val="22"/>
        </w:rPr>
        <w:t>ом</w:t>
      </w:r>
      <w:r w:rsidR="00F17A6F" w:rsidRPr="00F17A6F">
        <w:rPr>
          <w:rFonts w:ascii="GHEA Grapalat" w:hAnsi="GHEA Grapalat"/>
          <w:sz w:val="22"/>
          <w:szCs w:val="22"/>
        </w:rPr>
        <w:t xml:space="preserve"> </w:t>
      </w:r>
      <w:r w:rsidR="00F17A6F" w:rsidRPr="00F17A6F">
        <w:rPr>
          <w:rFonts w:ascii="GHEA Grapalat" w:hAnsi="GHEA Grapalat"/>
          <w:b/>
          <w:sz w:val="22"/>
          <w:szCs w:val="22"/>
          <w:lang w:val="hy-AM"/>
        </w:rPr>
        <w:t>«</w:t>
      </w:r>
      <w:r w:rsidR="00473507">
        <w:rPr>
          <w:rFonts w:ascii="GHEA Grapalat" w:hAnsi="GHEA Grapalat"/>
          <w:b/>
          <w:sz w:val="22"/>
          <w:szCs w:val="22"/>
          <w:lang w:val="af-ZA"/>
        </w:rPr>
        <w:t>ԿՄՀՔ-ԳՀԱՇՁԲ-25/18</w:t>
      </w:r>
      <w:r w:rsidR="00F17A6F" w:rsidRPr="00F17A6F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Pr="00F17A6F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A4781C" w:rsidRPr="00F17A6F">
        <w:rPr>
          <w:rFonts w:ascii="GHEA Grapalat" w:hAnsi="GHEA Grapalat"/>
          <w:sz w:val="22"/>
          <w:szCs w:val="22"/>
        </w:rPr>
        <w:t xml:space="preserve"> </w:t>
      </w:r>
      <w:r w:rsidR="00473507" w:rsidRPr="00473507">
        <w:rPr>
          <w:rFonts w:ascii="GHEA Grapalat" w:hAnsi="GHEA Grapalat"/>
          <w:sz w:val="22"/>
          <w:szCs w:val="22"/>
        </w:rPr>
        <w:t>работы</w:t>
      </w:r>
      <w:r w:rsidR="00473507" w:rsidRPr="00473507">
        <w:rPr>
          <w:rFonts w:ascii="GHEA Grapalat" w:hAnsi="GHEA Grapalat"/>
          <w:sz w:val="22"/>
          <w:szCs w:val="22"/>
        </w:rPr>
        <w:t xml:space="preserve"> </w:t>
      </w:r>
      <w:r w:rsidR="00461ED3" w:rsidRPr="00F17A6F">
        <w:rPr>
          <w:rFonts w:ascii="GHEA Grapalat" w:hAnsi="GHEA Grapalat"/>
          <w:sz w:val="22"/>
          <w:szCs w:val="22"/>
        </w:rPr>
        <w:t>закупки</w:t>
      </w:r>
      <w:r w:rsidR="00A4781C" w:rsidRPr="00F17A6F">
        <w:rPr>
          <w:rFonts w:ascii="GHEA Grapalat" w:hAnsi="GHEA Grapalat"/>
          <w:sz w:val="22"/>
          <w:szCs w:val="22"/>
        </w:rPr>
        <w:t xml:space="preserve"> </w:t>
      </w:r>
      <w:r w:rsidR="00473507">
        <w:rPr>
          <w:rFonts w:ascii="GHEA Grapalat" w:hAnsi="GHEA Grapalat"/>
          <w:color w:val="000000" w:themeColor="text1"/>
        </w:rPr>
        <w:t>Разданский Муниципалитет</w:t>
      </w:r>
      <w:r w:rsidR="00786C96" w:rsidRPr="00786C96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17A6F">
        <w:rPr>
          <w:rFonts w:ascii="GHEA Grapalat" w:hAnsi="GHEA Grapalat"/>
          <w:sz w:val="22"/>
          <w:szCs w:val="22"/>
        </w:rPr>
        <w:t xml:space="preserve">для </w:t>
      </w:r>
      <w:r w:rsidR="00461ED3" w:rsidRPr="00F17A6F">
        <w:rPr>
          <w:rFonts w:ascii="GHEA Grapalat" w:hAnsi="GHEA Grapalat"/>
          <w:sz w:val="22"/>
          <w:szCs w:val="22"/>
        </w:rPr>
        <w:t xml:space="preserve">нужд </w:t>
      </w:r>
      <w:r w:rsidR="00CA58F6" w:rsidRPr="00F17A6F">
        <w:rPr>
          <w:rFonts w:ascii="GHEA Grapalat" w:hAnsi="GHEA Grapalat"/>
          <w:sz w:val="22"/>
          <w:szCs w:val="22"/>
        </w:rPr>
        <w:t>ниже представляет причины изменения</w:t>
      </w:r>
      <w:r w:rsidRPr="00F17A6F">
        <w:rPr>
          <w:rFonts w:ascii="GHEA Grapalat" w:hAnsi="GHEA Grapalat"/>
          <w:sz w:val="22"/>
          <w:szCs w:val="22"/>
        </w:rPr>
        <w:t>, внесенного в приглашение по тому же коду, и краткое описание внесенных изменений:</w:t>
      </w:r>
    </w:p>
    <w:p w14:paraId="23DA6BAF" w14:textId="77777777" w:rsidR="00F17A6F" w:rsidRPr="00F17A6F" w:rsidRDefault="008D0FB1" w:rsidP="00473507">
      <w:pPr>
        <w:ind w:firstLine="708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 xml:space="preserve">Причина возникновения изменения </w:t>
      </w:r>
      <w:r w:rsidR="00F17A6F" w:rsidRPr="00F17A6F">
        <w:rPr>
          <w:rFonts w:ascii="GHEA Grapalat" w:hAnsi="GHEA Grapalat"/>
          <w:sz w:val="22"/>
          <w:szCs w:val="22"/>
        </w:rPr>
        <w:t xml:space="preserve">по </w:t>
      </w:r>
      <w:r w:rsidR="00F17A6F" w:rsidRPr="00F17A6F">
        <w:rPr>
          <w:rFonts w:ascii="GHEA Grapalat" w:hAnsi="GHEA Grapalat" w:hint="eastAsia"/>
          <w:sz w:val="22"/>
          <w:szCs w:val="22"/>
        </w:rPr>
        <w:t>требовать</w:t>
      </w:r>
      <w:r w:rsidR="00F17A6F" w:rsidRPr="00F17A6F">
        <w:rPr>
          <w:rFonts w:ascii="GHEA Grapalat" w:hAnsi="GHEA Grapalat"/>
          <w:sz w:val="22"/>
          <w:szCs w:val="22"/>
        </w:rPr>
        <w:t xml:space="preserve"> </w:t>
      </w:r>
      <w:r w:rsidR="00F17A6F" w:rsidRPr="00F17A6F">
        <w:rPr>
          <w:rFonts w:ascii="GHEA Grapalat" w:hAnsi="GHEA Grapalat" w:hint="eastAsia"/>
          <w:sz w:val="22"/>
          <w:szCs w:val="22"/>
        </w:rPr>
        <w:t>изменения</w:t>
      </w:r>
    </w:p>
    <w:p w14:paraId="0D61DD83" w14:textId="77777777" w:rsidR="000C3FE1" w:rsidRPr="00E82094" w:rsidRDefault="00E82094" w:rsidP="00473507">
      <w:pPr>
        <w:ind w:firstLine="708"/>
        <w:rPr>
          <w:rFonts w:ascii="GHEA Grapalat" w:hAnsi="GHEA Grapalat" w:cs="Sylfaen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Изминение</w:t>
      </w:r>
      <w:proofErr w:type="spellEnd"/>
      <w:r>
        <w:rPr>
          <w:rFonts w:ascii="GHEA Grapalat" w:hAnsi="GHEA Grapalat"/>
          <w:sz w:val="22"/>
          <w:szCs w:val="22"/>
        </w:rPr>
        <w:t xml:space="preserve"> техническо</w:t>
      </w:r>
      <w:r w:rsidRPr="00F17A6F">
        <w:rPr>
          <w:rFonts w:ascii="GHEA Grapalat" w:hAnsi="GHEA Grapalat"/>
          <w:spacing w:val="-4"/>
          <w:sz w:val="22"/>
          <w:szCs w:val="22"/>
        </w:rPr>
        <w:t>й</w:t>
      </w:r>
      <w:r>
        <w:rPr>
          <w:rFonts w:ascii="GHEA Grapalat" w:hAnsi="GHEA Grapalat"/>
          <w:spacing w:val="-4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pacing w:val="-4"/>
          <w:sz w:val="22"/>
          <w:szCs w:val="22"/>
        </w:rPr>
        <w:t>характиристики</w:t>
      </w:r>
      <w:proofErr w:type="spellEnd"/>
      <w:r>
        <w:rPr>
          <w:rFonts w:ascii="GHEA Grapalat" w:hAnsi="GHEA Grapalat"/>
          <w:spacing w:val="-4"/>
          <w:sz w:val="22"/>
          <w:szCs w:val="22"/>
        </w:rPr>
        <w:t>.</w:t>
      </w:r>
    </w:p>
    <w:p w14:paraId="7E7BA242" w14:textId="77777777" w:rsidR="008D0FB1" w:rsidRPr="00F17A6F" w:rsidRDefault="008D0FB1" w:rsidP="00473507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>Обоснование изменения</w:t>
      </w:r>
      <w:r w:rsidR="00F17A6F" w:rsidRPr="00F17A6F">
        <w:rPr>
          <w:rFonts w:ascii="GHEA Grapalat" w:hAnsi="GHEA Grapalat"/>
          <w:sz w:val="22"/>
          <w:szCs w:val="22"/>
          <w:lang w:val="hy-AM"/>
        </w:rPr>
        <w:t xml:space="preserve"> </w:t>
      </w:r>
      <w:r w:rsidR="00F17A6F" w:rsidRPr="00F17A6F">
        <w:rPr>
          <w:rFonts w:ascii="GHEA Grapalat" w:hAnsi="GHEA Grapalat" w:hint="eastAsia"/>
          <w:sz w:val="22"/>
          <w:szCs w:val="22"/>
          <w:lang w:val="hy-AM"/>
        </w:rPr>
        <w:t>изменение</w:t>
      </w:r>
      <w:r w:rsidR="00F17A6F" w:rsidRPr="00F17A6F">
        <w:rPr>
          <w:rFonts w:ascii="GHEA Grapalat" w:hAnsi="GHEA Grapalat"/>
          <w:sz w:val="22"/>
          <w:szCs w:val="22"/>
          <w:lang w:val="hy-AM"/>
        </w:rPr>
        <w:t xml:space="preserve"> </w:t>
      </w:r>
      <w:r w:rsidR="00F17A6F" w:rsidRPr="00F17A6F">
        <w:rPr>
          <w:rFonts w:ascii="GHEA Grapalat" w:hAnsi="GHEA Grapalat" w:hint="eastAsia"/>
          <w:sz w:val="22"/>
          <w:szCs w:val="22"/>
          <w:lang w:val="hy-AM"/>
        </w:rPr>
        <w:t>технический</w:t>
      </w:r>
      <w:r w:rsidR="00F17A6F" w:rsidRPr="00F17A6F">
        <w:rPr>
          <w:rFonts w:ascii="GHEA Grapalat" w:hAnsi="GHEA Grapalat"/>
          <w:sz w:val="22"/>
          <w:szCs w:val="22"/>
          <w:lang w:val="hy-AM"/>
        </w:rPr>
        <w:t xml:space="preserve"> </w:t>
      </w:r>
      <w:r w:rsidR="00F17A6F" w:rsidRPr="00F17A6F">
        <w:rPr>
          <w:rFonts w:ascii="GHEA Grapalat" w:hAnsi="GHEA Grapalat"/>
          <w:sz w:val="22"/>
          <w:szCs w:val="22"/>
        </w:rPr>
        <w:t>характеристики</w:t>
      </w:r>
    </w:p>
    <w:p w14:paraId="680CBC9A" w14:textId="77777777" w:rsidR="00504A32" w:rsidRPr="00F17A6F" w:rsidRDefault="00C02BB2" w:rsidP="00473507">
      <w:pPr>
        <w:widowControl w:val="0"/>
        <w:spacing w:after="160"/>
        <w:ind w:firstLine="708"/>
        <w:jc w:val="both"/>
        <w:rPr>
          <w:rFonts w:ascii="GHEA Grapalat" w:hAnsi="GHEA Grapalat"/>
          <w:spacing w:val="-4"/>
          <w:sz w:val="22"/>
          <w:szCs w:val="22"/>
        </w:rPr>
      </w:pPr>
      <w:r w:rsidRPr="00F17A6F">
        <w:rPr>
          <w:rFonts w:ascii="GHEA Grapalat" w:hAnsi="GHEA Grapalat"/>
          <w:spacing w:val="-4"/>
          <w:sz w:val="22"/>
          <w:szCs w:val="22"/>
        </w:rPr>
        <w:t>Для получения дополнительной информации, связанной с настоящим</w:t>
      </w:r>
      <w:r w:rsidR="00C44D02" w:rsidRPr="00F17A6F">
        <w:rPr>
          <w:rFonts w:ascii="GHEA Grapalat" w:hAnsi="GHEA Grapalat"/>
          <w:spacing w:val="-4"/>
          <w:sz w:val="22"/>
          <w:szCs w:val="22"/>
        </w:rPr>
        <w:t xml:space="preserve"> объявлением,</w:t>
      </w:r>
    </w:p>
    <w:p w14:paraId="4BAC5F40" w14:textId="77777777" w:rsidR="00504A32" w:rsidRPr="00F17A6F" w:rsidRDefault="00C02BB2" w:rsidP="00F17A6F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 xml:space="preserve">можно обратиться к секретарю </w:t>
      </w:r>
      <w:r w:rsidR="00461ED3" w:rsidRPr="00F17A6F">
        <w:rPr>
          <w:rFonts w:ascii="GHEA Grapalat" w:hAnsi="GHEA Grapalat"/>
          <w:sz w:val="22"/>
          <w:szCs w:val="22"/>
        </w:rPr>
        <w:t xml:space="preserve">Оценочной </w:t>
      </w:r>
      <w:r w:rsidRPr="00F17A6F">
        <w:rPr>
          <w:rFonts w:ascii="GHEA Grapalat" w:hAnsi="GHEA Grapalat"/>
          <w:sz w:val="22"/>
          <w:szCs w:val="22"/>
        </w:rPr>
        <w:t>комиссии</w:t>
      </w:r>
      <w:r w:rsidR="00461ED3" w:rsidRPr="00F17A6F">
        <w:rPr>
          <w:rFonts w:ascii="GHEA Grapalat" w:hAnsi="GHEA Grapalat"/>
          <w:sz w:val="22"/>
          <w:szCs w:val="22"/>
        </w:rPr>
        <w:t xml:space="preserve"> </w:t>
      </w:r>
      <w:r w:rsidR="004F4474" w:rsidRPr="004F4474">
        <w:rPr>
          <w:rFonts w:ascii="GHEA Grapalat" w:hAnsi="GHEA Grapalat" w:hint="eastAsia"/>
          <w:sz w:val="22"/>
          <w:szCs w:val="22"/>
        </w:rPr>
        <w:t>Астхик</w:t>
      </w:r>
      <w:r w:rsidR="004F4474" w:rsidRPr="004F447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F4474" w:rsidRPr="004F4474">
        <w:rPr>
          <w:rFonts w:ascii="GHEA Grapalat" w:hAnsi="GHEA Grapalat" w:hint="eastAsia"/>
          <w:sz w:val="22"/>
          <w:szCs w:val="22"/>
        </w:rPr>
        <w:t>Гюрджян</w:t>
      </w:r>
      <w:proofErr w:type="spellEnd"/>
    </w:p>
    <w:p w14:paraId="2ECEE508" w14:textId="32007240" w:rsidR="00F17A6F" w:rsidRPr="00F17A6F" w:rsidRDefault="00C02BB2" w:rsidP="00F17A6F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>по</w:t>
      </w:r>
      <w:r w:rsidR="00661F09" w:rsidRPr="00F17A6F">
        <w:rPr>
          <w:rFonts w:ascii="GHEA Grapalat" w:hAnsi="GHEA Grapalat"/>
          <w:sz w:val="22"/>
          <w:szCs w:val="22"/>
        </w:rPr>
        <w:t>д</w:t>
      </w:r>
      <w:r w:rsidRPr="00F17A6F">
        <w:rPr>
          <w:rFonts w:ascii="GHEA Grapalat" w:hAnsi="GHEA Grapalat"/>
          <w:sz w:val="22"/>
          <w:szCs w:val="22"/>
        </w:rPr>
        <w:t xml:space="preserve"> код</w:t>
      </w:r>
      <w:r w:rsidR="00661F09" w:rsidRPr="00F17A6F">
        <w:rPr>
          <w:rFonts w:ascii="GHEA Grapalat" w:hAnsi="GHEA Grapalat"/>
          <w:sz w:val="22"/>
          <w:szCs w:val="22"/>
        </w:rPr>
        <w:t>ом</w:t>
      </w:r>
      <w:r w:rsidR="00C44D02" w:rsidRPr="00F17A6F">
        <w:rPr>
          <w:rFonts w:ascii="GHEA Grapalat" w:hAnsi="GHEA Grapalat"/>
          <w:sz w:val="22"/>
          <w:szCs w:val="22"/>
        </w:rPr>
        <w:t xml:space="preserve"> </w:t>
      </w:r>
      <w:r w:rsidR="00F17A6F" w:rsidRPr="00F17A6F">
        <w:rPr>
          <w:rFonts w:ascii="GHEA Grapalat" w:hAnsi="GHEA Grapalat"/>
          <w:sz w:val="22"/>
          <w:szCs w:val="22"/>
        </w:rPr>
        <w:t>«</w:t>
      </w:r>
      <w:r w:rsidR="00473507">
        <w:rPr>
          <w:rFonts w:ascii="GHEA Grapalat" w:hAnsi="GHEA Grapalat"/>
          <w:sz w:val="22"/>
          <w:szCs w:val="22"/>
        </w:rPr>
        <w:t>ԿՄՀՔ-ԳՀԱՇՁԲ-25/18</w:t>
      </w:r>
      <w:r w:rsidR="00F17A6F" w:rsidRPr="00F17A6F">
        <w:rPr>
          <w:rFonts w:ascii="GHEA Grapalat" w:hAnsi="GHEA Grapalat"/>
          <w:sz w:val="22"/>
          <w:szCs w:val="22"/>
        </w:rPr>
        <w:t>»</w:t>
      </w:r>
    </w:p>
    <w:p w14:paraId="52352205" w14:textId="77777777" w:rsidR="00F17A6F" w:rsidRPr="004F4474" w:rsidRDefault="00C02BB2" w:rsidP="00F17A6F">
      <w:pPr>
        <w:widowControl w:val="0"/>
        <w:jc w:val="both"/>
        <w:rPr>
          <w:rFonts w:ascii="GHEA Grapalat" w:hAnsi="GHEA Grapalat"/>
          <w:sz w:val="22"/>
          <w:szCs w:val="22"/>
          <w:lang w:val="hy-AM"/>
        </w:rPr>
      </w:pPr>
      <w:r w:rsidRPr="00F17A6F">
        <w:rPr>
          <w:rFonts w:ascii="GHEA Grapalat" w:hAnsi="GHEA Grapalat"/>
          <w:sz w:val="22"/>
          <w:szCs w:val="22"/>
        </w:rPr>
        <w:t>Телефон</w:t>
      </w:r>
      <w:r w:rsidR="00461ED3" w:rsidRPr="00F17A6F">
        <w:rPr>
          <w:rFonts w:ascii="GHEA Grapalat" w:hAnsi="GHEA Grapalat"/>
          <w:sz w:val="22"/>
          <w:szCs w:val="22"/>
        </w:rPr>
        <w:t>:</w:t>
      </w:r>
      <w:r w:rsidRPr="00F17A6F">
        <w:rPr>
          <w:rFonts w:ascii="GHEA Grapalat" w:hAnsi="GHEA Grapalat"/>
          <w:sz w:val="22"/>
          <w:szCs w:val="22"/>
        </w:rPr>
        <w:t xml:space="preserve"> </w:t>
      </w:r>
      <w:proofErr w:type="gramStart"/>
      <w:r w:rsidR="004F4474">
        <w:rPr>
          <w:rFonts w:ascii="GHEA Grapalat" w:hAnsi="GHEA Grapalat"/>
          <w:sz w:val="22"/>
          <w:szCs w:val="22"/>
          <w:lang w:val="hy-AM"/>
        </w:rPr>
        <w:t>093-455493</w:t>
      </w:r>
      <w:proofErr w:type="gramEnd"/>
    </w:p>
    <w:p w14:paraId="5B6709E8" w14:textId="77777777" w:rsidR="00F17A6F" w:rsidRPr="00F17A6F" w:rsidRDefault="00F17A6F" w:rsidP="00F17A6F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F17A6F">
        <w:rPr>
          <w:rFonts w:ascii="GHEA Grapalat" w:hAnsi="GHEA Grapalat"/>
          <w:sz w:val="22"/>
          <w:szCs w:val="22"/>
        </w:rPr>
        <w:t xml:space="preserve">Электронная почта </w:t>
      </w:r>
      <w:r w:rsidR="004F4474">
        <w:rPr>
          <w:rFonts w:ascii="GHEA Grapalat" w:hAnsi="GHEA Grapalat"/>
          <w:b/>
          <w:lang w:val="af-ZA"/>
        </w:rPr>
        <w:t>a.gyurjyan@keystone.am</w:t>
      </w:r>
    </w:p>
    <w:sectPr w:rsidR="00F17A6F" w:rsidRPr="00F17A6F" w:rsidSect="0001092D">
      <w:footerReference w:type="even" r:id="rId7"/>
      <w:footerReference w:type="default" r:id="rId8"/>
      <w:pgSz w:w="11906" w:h="16838"/>
      <w:pgMar w:top="90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69439" w14:textId="77777777" w:rsidR="003F39E6" w:rsidRDefault="003F39E6">
      <w:r>
        <w:separator/>
      </w:r>
    </w:p>
  </w:endnote>
  <w:endnote w:type="continuationSeparator" w:id="0">
    <w:p w14:paraId="7CB08544" w14:textId="77777777" w:rsidR="003F39E6" w:rsidRDefault="003F3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FDCBC" w14:textId="77777777"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6E404DE" w14:textId="77777777"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071EA05" w14:textId="77777777"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F17A6F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2BBDD" w14:textId="77777777" w:rsidR="003F39E6" w:rsidRDefault="003F39E6">
      <w:r>
        <w:separator/>
      </w:r>
    </w:p>
  </w:footnote>
  <w:footnote w:type="continuationSeparator" w:id="0">
    <w:p w14:paraId="49CF6027" w14:textId="77777777" w:rsidR="003F39E6" w:rsidRDefault="003F3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910337415">
    <w:abstractNumId w:val="30"/>
  </w:num>
  <w:num w:numId="2" w16cid:durableId="1315988503">
    <w:abstractNumId w:val="25"/>
  </w:num>
  <w:num w:numId="3" w16cid:durableId="753549400">
    <w:abstractNumId w:val="3"/>
  </w:num>
  <w:num w:numId="4" w16cid:durableId="510803844">
    <w:abstractNumId w:val="20"/>
  </w:num>
  <w:num w:numId="5" w16cid:durableId="510490653">
    <w:abstractNumId w:val="34"/>
  </w:num>
  <w:num w:numId="6" w16cid:durableId="731805992">
    <w:abstractNumId w:val="18"/>
  </w:num>
  <w:num w:numId="7" w16cid:durableId="2016495446">
    <w:abstractNumId w:val="31"/>
  </w:num>
  <w:num w:numId="8" w16cid:durableId="1620526168">
    <w:abstractNumId w:val="7"/>
  </w:num>
  <w:num w:numId="9" w16cid:durableId="1257443231">
    <w:abstractNumId w:val="19"/>
  </w:num>
  <w:num w:numId="10" w16cid:durableId="951009977">
    <w:abstractNumId w:val="15"/>
  </w:num>
  <w:num w:numId="11" w16cid:durableId="1139030312">
    <w:abstractNumId w:val="12"/>
  </w:num>
  <w:num w:numId="12" w16cid:durableId="2128506108">
    <w:abstractNumId w:val="0"/>
  </w:num>
  <w:num w:numId="13" w16cid:durableId="1725519280">
    <w:abstractNumId w:val="27"/>
  </w:num>
  <w:num w:numId="14" w16cid:durableId="584654514">
    <w:abstractNumId w:val="26"/>
  </w:num>
  <w:num w:numId="15" w16cid:durableId="375852982">
    <w:abstractNumId w:val="9"/>
  </w:num>
  <w:num w:numId="16" w16cid:durableId="289169560">
    <w:abstractNumId w:val="1"/>
  </w:num>
  <w:num w:numId="17" w16cid:durableId="408625384">
    <w:abstractNumId w:val="6"/>
  </w:num>
  <w:num w:numId="18" w16cid:durableId="545721717">
    <w:abstractNumId w:val="23"/>
  </w:num>
  <w:num w:numId="19" w16cid:durableId="233245298">
    <w:abstractNumId w:val="28"/>
  </w:num>
  <w:num w:numId="20" w16cid:durableId="1469207297">
    <w:abstractNumId w:val="2"/>
  </w:num>
  <w:num w:numId="21" w16cid:durableId="273369705">
    <w:abstractNumId w:val="24"/>
  </w:num>
  <w:num w:numId="22" w16cid:durableId="1396124624">
    <w:abstractNumId w:val="29"/>
  </w:num>
  <w:num w:numId="23" w16cid:durableId="716204992">
    <w:abstractNumId w:val="8"/>
  </w:num>
  <w:num w:numId="24" w16cid:durableId="143547264">
    <w:abstractNumId w:val="4"/>
  </w:num>
  <w:num w:numId="25" w16cid:durableId="2125954332">
    <w:abstractNumId w:val="33"/>
  </w:num>
  <w:num w:numId="26" w16cid:durableId="2137333745">
    <w:abstractNumId w:val="22"/>
  </w:num>
  <w:num w:numId="27" w16cid:durableId="1876850071">
    <w:abstractNumId w:val="10"/>
  </w:num>
  <w:num w:numId="28" w16cid:durableId="2120682176">
    <w:abstractNumId w:val="13"/>
  </w:num>
  <w:num w:numId="29" w16cid:durableId="1195340702">
    <w:abstractNumId w:val="32"/>
  </w:num>
  <w:num w:numId="30" w16cid:durableId="867648215">
    <w:abstractNumId w:val="21"/>
  </w:num>
  <w:num w:numId="31" w16cid:durableId="482238569">
    <w:abstractNumId w:val="21"/>
  </w:num>
  <w:num w:numId="32" w16cid:durableId="2088261624">
    <w:abstractNumId w:val="16"/>
  </w:num>
  <w:num w:numId="33" w16cid:durableId="399133924">
    <w:abstractNumId w:val="35"/>
  </w:num>
  <w:num w:numId="34" w16cid:durableId="1417438025">
    <w:abstractNumId w:val="11"/>
  </w:num>
  <w:num w:numId="35" w16cid:durableId="1269193086">
    <w:abstractNumId w:val="14"/>
  </w:num>
  <w:num w:numId="36" w16cid:durableId="2051494756">
    <w:abstractNumId w:val="5"/>
  </w:num>
  <w:num w:numId="37" w16cid:durableId="9434631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E21"/>
    <w:rsid w:val="0001092D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065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A38D2"/>
    <w:rsid w:val="003B24BE"/>
    <w:rsid w:val="003B2BED"/>
    <w:rsid w:val="003C0293"/>
    <w:rsid w:val="003D5271"/>
    <w:rsid w:val="003E099A"/>
    <w:rsid w:val="003E343E"/>
    <w:rsid w:val="003F39E6"/>
    <w:rsid w:val="003F49B4"/>
    <w:rsid w:val="0041614B"/>
    <w:rsid w:val="0043269D"/>
    <w:rsid w:val="00433345"/>
    <w:rsid w:val="00441E90"/>
    <w:rsid w:val="00454284"/>
    <w:rsid w:val="00461ED3"/>
    <w:rsid w:val="00467A9D"/>
    <w:rsid w:val="00473507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E6EE7"/>
    <w:rsid w:val="004F4474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86C96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8752D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A7896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82094"/>
    <w:rsid w:val="00E860AF"/>
    <w:rsid w:val="00E90A3A"/>
    <w:rsid w:val="00E91A3B"/>
    <w:rsid w:val="00E91BE9"/>
    <w:rsid w:val="00E94BB4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17A6F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5D6D"/>
    <w:rsid w:val="00F97516"/>
    <w:rsid w:val="00F97BAF"/>
    <w:rsid w:val="00FA127B"/>
    <w:rsid w:val="00FA5B74"/>
    <w:rsid w:val="00FB2C5C"/>
    <w:rsid w:val="00FC062E"/>
    <w:rsid w:val="00FD0C86"/>
    <w:rsid w:val="00FD690C"/>
    <w:rsid w:val="00FE131A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F47A427"/>
  <w15:docId w15:val="{2B529356-57EC-4645-82B0-7E0EE91A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4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95235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2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26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5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9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9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33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78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032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0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0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Mariam Elibekyan</cp:lastModifiedBy>
  <cp:revision>9</cp:revision>
  <cp:lastPrinted>2012-06-13T06:43:00Z</cp:lastPrinted>
  <dcterms:created xsi:type="dcterms:W3CDTF">2023-11-23T10:05:00Z</dcterms:created>
  <dcterms:modified xsi:type="dcterms:W3CDTF">2025-04-03T11:43:00Z</dcterms:modified>
</cp:coreProperties>
</file>